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C67B" w14:textId="77777777" w:rsidR="00C540C5" w:rsidRDefault="003375AA" w:rsidP="00B264AA">
      <w:pPr>
        <w:pStyle w:val="NormalWeb"/>
        <w:jc w:val="center"/>
      </w:pPr>
      <w:r>
        <w:t>REGULAMENT OFICIAL</w:t>
      </w:r>
    </w:p>
    <w:p w14:paraId="143CA52A" w14:textId="3B6AF529" w:rsidR="003375AA" w:rsidRDefault="003375AA" w:rsidP="00B264AA">
      <w:pPr>
        <w:pStyle w:val="NormalWeb"/>
        <w:jc w:val="center"/>
      </w:pPr>
      <w:r>
        <w:t xml:space="preserve">SELECȚIA EDUKIDO București Sector 2 &amp; NERDVANA </w:t>
      </w:r>
      <w:r w:rsidR="00C540C5">
        <w:t xml:space="preserve">ROMANIA - </w:t>
      </w:r>
      <w:r>
        <w:t>2026</w:t>
      </w:r>
      <w:r>
        <w:br/>
        <w:t>Selecția Loturilor de Excelență STEM 2026</w:t>
      </w:r>
    </w:p>
    <w:p w14:paraId="7598E9D0" w14:textId="77777777" w:rsidR="003375AA" w:rsidRPr="00B264AA" w:rsidRDefault="003375AA" w:rsidP="003375AA">
      <w:pPr>
        <w:pStyle w:val="NormalWeb"/>
        <w:numPr>
          <w:ilvl w:val="0"/>
          <w:numId w:val="1"/>
        </w:numPr>
        <w:rPr>
          <w:b/>
          <w:bCs/>
        </w:rPr>
      </w:pPr>
      <w:r w:rsidRPr="00B264AA">
        <w:rPr>
          <w:b/>
          <w:bCs/>
        </w:rPr>
        <w:t>Organizator</w:t>
      </w:r>
    </w:p>
    <w:p w14:paraId="064EBB30" w14:textId="3189FE4A" w:rsidR="003375AA" w:rsidRDefault="003375AA" w:rsidP="003375AA">
      <w:pPr>
        <w:pStyle w:val="NormalWeb"/>
      </w:pPr>
      <w:r>
        <w:t xml:space="preserve">Programul „Edukido București Sector 2 &amp; Nerdvana </w:t>
      </w:r>
      <w:r w:rsidR="00C540C5">
        <w:t xml:space="preserve">Romania </w:t>
      </w:r>
      <w:r>
        <w:t>– Selecția Loturilor de Excelență STEM 2026” se desfășoară la sediul Nerdvana, Bectro Center, Str. Sfânta Vineri nr. 29, etaj, corp 1A, în perioada 28 februarie – 1 martie 2026.</w:t>
      </w:r>
    </w:p>
    <w:p w14:paraId="156FE633" w14:textId="77777777" w:rsidR="003375AA" w:rsidRDefault="003375AA" w:rsidP="003375AA">
      <w:pPr>
        <w:pStyle w:val="NormalWeb"/>
      </w:pPr>
      <w:r>
        <w:t>Evenimentul este organizat în parteneriat cu One World United Foundation, organizație non-profit ce susține accesul la educație pentru copiii cu potențial ridicat.</w:t>
      </w:r>
    </w:p>
    <w:p w14:paraId="00DEEA21" w14:textId="6EB82271" w:rsidR="003375AA" w:rsidRPr="00B264AA" w:rsidRDefault="003375AA" w:rsidP="003375AA">
      <w:pPr>
        <w:pStyle w:val="NormalWeb"/>
        <w:numPr>
          <w:ilvl w:val="0"/>
          <w:numId w:val="2"/>
        </w:numPr>
        <w:rPr>
          <w:b/>
          <w:bCs/>
        </w:rPr>
      </w:pPr>
      <w:r w:rsidRPr="00B264AA">
        <w:rPr>
          <w:b/>
          <w:bCs/>
        </w:rPr>
        <w:t>Obiectiv/Scop</w:t>
      </w:r>
    </w:p>
    <w:p w14:paraId="337C0B61" w14:textId="4621E16A" w:rsidR="003375AA" w:rsidRDefault="003375AA" w:rsidP="003375AA">
      <w:pPr>
        <w:pStyle w:val="NormalWeb"/>
        <w:jc w:val="both"/>
      </w:pPr>
      <w:r>
        <w:t xml:space="preserve">Selecția urmărește identificarea și sprijinirea celor mai talentați copii pasionați de construcții cu cărămizi LEGO, indiferent de nivelul inițial, pentru a le oferi oportunitatea de a participa într-o perioadă de pregătire intensivă, structurată academic, premergătoare competiției STEM din </w:t>
      </w:r>
      <w:r w:rsidR="00C540C5">
        <w:t>16</w:t>
      </w:r>
      <w:r>
        <w:t xml:space="preserve"> Mai 2026</w:t>
      </w:r>
      <w:r w:rsidR="00C540C5">
        <w:t>, WRO, etapa regională București.</w:t>
      </w:r>
    </w:p>
    <w:p w14:paraId="38900254" w14:textId="19C7749D" w:rsidR="003375AA" w:rsidRDefault="003375AA" w:rsidP="00C540C5">
      <w:pPr>
        <w:pStyle w:val="NormalWeb"/>
        <w:jc w:val="both"/>
      </w:pPr>
      <w:r>
        <w:t xml:space="preserve">Programul se concentrează pe dezvoltarea gândirii logice, creativității, colaborării și abilităților de rezolvare a problemelor, oferind rezultate educaționale vizibile și scalabile la standarde internaționale. Copiii care nu se califica în lotul de pregatire își pot continua parcursul în programele Edukido București Sector 2 și Nerdvana </w:t>
      </w:r>
      <w:r w:rsidR="00C540C5">
        <w:t>Romania</w:t>
      </w:r>
      <w:r>
        <w:t>, având prioritate  sa participe la selecțiile competițiilor viitoare.</w:t>
      </w:r>
    </w:p>
    <w:p w14:paraId="5270C845" w14:textId="5BF5367D" w:rsidR="003375AA" w:rsidRPr="00B264AA" w:rsidRDefault="00B93D04" w:rsidP="003375AA">
      <w:pPr>
        <w:pStyle w:val="NormalWeb"/>
        <w:numPr>
          <w:ilvl w:val="0"/>
          <w:numId w:val="2"/>
        </w:numPr>
        <w:rPr>
          <w:b/>
          <w:bCs/>
        </w:rPr>
      </w:pPr>
      <w:r w:rsidRPr="00B264AA">
        <w:rPr>
          <w:b/>
          <w:bCs/>
        </w:rPr>
        <w:t>Calendarul</w:t>
      </w:r>
      <w:r w:rsidR="003375AA" w:rsidRPr="00B264AA">
        <w:rPr>
          <w:b/>
          <w:bCs/>
        </w:rPr>
        <w:t xml:space="preserve"> preselecțiilor</w:t>
      </w:r>
      <w:r w:rsidRPr="00B264AA">
        <w:rPr>
          <w:b/>
          <w:bCs/>
        </w:rPr>
        <w:t xml:space="preserve"> pe categorii de varsta</w:t>
      </w:r>
    </w:p>
    <w:p w14:paraId="4BBFE6FE" w14:textId="7EF8313C" w:rsidR="003375AA" w:rsidRDefault="003375AA" w:rsidP="003375AA">
      <w:pPr>
        <w:pStyle w:val="NormalWeb"/>
      </w:pPr>
      <w:r>
        <w:t xml:space="preserve">În data de 28.02.2026 (Sâmbătă), se desfășoară preselecția pentru programul Edukido București Sector 2, destinată copiilor cu vârste între 4–10 ani, durata evaluării fiind de aproximativ 15 minute per copil, în intervalul orar </w:t>
      </w:r>
      <w:r w:rsidR="00C540C5">
        <w:t>13</w:t>
      </w:r>
      <w:r>
        <w:t>:00 – 1</w:t>
      </w:r>
      <w:r w:rsidR="00C540C5">
        <w:t>7</w:t>
      </w:r>
      <w:r>
        <w:t>:30.</w:t>
      </w:r>
    </w:p>
    <w:p w14:paraId="2B833664" w14:textId="1285C4B5" w:rsidR="00B93D04" w:rsidRDefault="00B93D04" w:rsidP="003375AA">
      <w:pPr>
        <w:pStyle w:val="NormalWeb"/>
      </w:pPr>
      <w:r>
        <w:t xml:space="preserve">Intrarea </w:t>
      </w:r>
      <w:r w:rsidR="00C540C5">
        <w:t>la</w:t>
      </w:r>
      <w:r>
        <w:t xml:space="preserve"> probe se va face </w:t>
      </w:r>
      <w:r w:rsidR="00C540C5">
        <w:t>î</w:t>
      </w:r>
      <w:r>
        <w:t>n ordinea sosirii, dupa verificarea inregistrarii.</w:t>
      </w:r>
    </w:p>
    <w:p w14:paraId="1C0D75A4" w14:textId="5B1FC781" w:rsidR="003375AA" w:rsidRDefault="003375AA" w:rsidP="003375AA">
      <w:pPr>
        <w:pStyle w:val="NormalWeb"/>
      </w:pPr>
      <w:r>
        <w:t>În data de 01.03.2026 (Duminică), se desfășoară preselecția pentru Nerdvana</w:t>
      </w:r>
      <w:r w:rsidR="00C540C5">
        <w:t xml:space="preserve"> România</w:t>
      </w:r>
      <w:r>
        <w:t xml:space="preserve">, destinată participanților cu vârste între </w:t>
      </w:r>
      <w:r w:rsidR="00C540C5">
        <w:t>8</w:t>
      </w:r>
      <w:r>
        <w:t>–22 ani, durata evaluării fiind de aproximativ 20 minute per participant, în intervalul orar 1</w:t>
      </w:r>
      <w:r w:rsidR="00C540C5">
        <w:t>3</w:t>
      </w:r>
      <w:r>
        <w:t>:00 – 1</w:t>
      </w:r>
      <w:r w:rsidR="00C540C5">
        <w:t>8</w:t>
      </w:r>
      <w:r>
        <w:t>:30.</w:t>
      </w:r>
    </w:p>
    <w:p w14:paraId="5ADD42FF" w14:textId="3A6BE835" w:rsidR="00B93D04" w:rsidRDefault="00B93D04" w:rsidP="003375AA">
      <w:pPr>
        <w:pStyle w:val="NormalWeb"/>
      </w:pPr>
      <w:r>
        <w:t xml:space="preserve">Intrarea </w:t>
      </w:r>
      <w:r w:rsidR="00C540C5">
        <w:t>la</w:t>
      </w:r>
      <w:r>
        <w:t xml:space="preserve"> probe se va face </w:t>
      </w:r>
      <w:r w:rsidR="00C540C5">
        <w:t>î</w:t>
      </w:r>
      <w:r>
        <w:t>n ordinea sosirii, dupa verificarea inregistrarii</w:t>
      </w:r>
      <w:r w:rsidR="00C540C5">
        <w:t>.</w:t>
      </w:r>
    </w:p>
    <w:p w14:paraId="45A49E40" w14:textId="6C72C4B3" w:rsidR="003375AA" w:rsidRPr="00B264AA" w:rsidRDefault="003375AA" w:rsidP="003375AA">
      <w:pPr>
        <w:pStyle w:val="NormalWeb"/>
        <w:numPr>
          <w:ilvl w:val="0"/>
          <w:numId w:val="4"/>
        </w:numPr>
        <w:rPr>
          <w:b/>
          <w:bCs/>
        </w:rPr>
      </w:pPr>
      <w:r w:rsidRPr="00B264AA">
        <w:rPr>
          <w:b/>
          <w:bCs/>
        </w:rPr>
        <w:t>În</w:t>
      </w:r>
      <w:r w:rsidR="00B93D04" w:rsidRPr="00B264AA">
        <w:rPr>
          <w:b/>
          <w:bCs/>
        </w:rPr>
        <w:t>registrarile</w:t>
      </w:r>
    </w:p>
    <w:p w14:paraId="5757E579" w14:textId="256B97CD" w:rsidR="003375AA" w:rsidRDefault="003375AA" w:rsidP="003375AA">
      <w:pPr>
        <w:pStyle w:val="NormalWeb"/>
      </w:pPr>
      <w:r>
        <w:t>Înscrierea se realizează prin formular online</w:t>
      </w:r>
      <w:r w:rsidR="00B93D04">
        <w:t xml:space="preserve">  </w:t>
      </w:r>
      <w:r w:rsidR="00B93D04" w:rsidRPr="00B93D04">
        <w:t>https://forms.gle/zAEJgtuZD6kA9a3C9</w:t>
      </w:r>
      <w:r>
        <w:t>, care va include</w:t>
      </w:r>
      <w:r w:rsidR="007A1845">
        <w:t xml:space="preserve">, pe langa informatiile din formular </w:t>
      </w:r>
      <w:r>
        <w:t xml:space="preserve"> </w:t>
      </w:r>
      <w:r w:rsidR="00C540C5">
        <w:t>ș</w:t>
      </w:r>
      <w:r w:rsidR="007A1845">
        <w:t>i</w:t>
      </w:r>
      <w:r>
        <w:t xml:space="preserve"> domeniile de interes</w:t>
      </w:r>
      <w:r w:rsidR="007A1845">
        <w:t>/</w:t>
      </w:r>
      <w:r>
        <w:t xml:space="preserve"> disponibilitatea pentru pregătire intensivă.</w:t>
      </w:r>
    </w:p>
    <w:p w14:paraId="620B4632" w14:textId="087E1AE5" w:rsidR="003375AA" w:rsidRDefault="003375AA" w:rsidP="003375AA">
      <w:pPr>
        <w:pStyle w:val="NormalWeb"/>
      </w:pPr>
      <w:r>
        <w:t xml:space="preserve">Confirmarea participării se </w:t>
      </w:r>
      <w:r w:rsidR="00B93D04">
        <w:t xml:space="preserve">va </w:t>
      </w:r>
      <w:r>
        <w:t>face până la data de 26.02.2026, ora 20:00.</w:t>
      </w:r>
    </w:p>
    <w:p w14:paraId="6590D3F0" w14:textId="77777777" w:rsidR="003375AA" w:rsidRDefault="003375AA" w:rsidP="003375AA">
      <w:pPr>
        <w:pStyle w:val="NormalWeb"/>
      </w:pPr>
      <w:r>
        <w:lastRenderedPageBreak/>
        <w:t>Numărul maxim de participanți este de 60 copii pentru Edukido București Sector 2 și 40 participanți pentru Nerdvana.</w:t>
      </w:r>
    </w:p>
    <w:p w14:paraId="001F8DFC" w14:textId="77777777" w:rsidR="003375AA" w:rsidRPr="00B264AA" w:rsidRDefault="003375AA" w:rsidP="003375AA">
      <w:pPr>
        <w:pStyle w:val="NormalWeb"/>
        <w:numPr>
          <w:ilvl w:val="0"/>
          <w:numId w:val="5"/>
        </w:numPr>
        <w:rPr>
          <w:b/>
          <w:bCs/>
        </w:rPr>
      </w:pPr>
      <w:r w:rsidRPr="00B264AA">
        <w:rPr>
          <w:b/>
          <w:bCs/>
        </w:rPr>
        <w:t>Structura probelor</w:t>
      </w:r>
    </w:p>
    <w:p w14:paraId="5596B052" w14:textId="77777777" w:rsidR="003375AA" w:rsidRDefault="003375AA" w:rsidP="003375AA">
      <w:pPr>
        <w:pStyle w:val="NormalWeb"/>
      </w:pPr>
      <w:r>
        <w:t>Pentru Edukido București Sector 2 (4–10 ani), durata totală este de aproximativ 60–75 minute.</w:t>
      </w:r>
    </w:p>
    <w:p w14:paraId="10F72757" w14:textId="3DBE8837" w:rsidR="003375AA" w:rsidRDefault="003375AA" w:rsidP="003375AA">
      <w:pPr>
        <w:pStyle w:val="NormalWeb"/>
      </w:pPr>
      <w:r>
        <w:t>Pentru grupa 4–6 ani – Exploratori Creativi, probele constau în: construirea unei case care să reziste la vânt puternic</w:t>
      </w:r>
      <w:r w:rsidR="00C540C5">
        <w:t>/</w:t>
      </w:r>
      <w:r>
        <w:t xml:space="preserve"> realizarea unui drum pe care o mașinuță să meargă fără să cadă</w:t>
      </w:r>
      <w:r w:rsidR="00C540C5">
        <w:t>/</w:t>
      </w:r>
      <w:r>
        <w:t xml:space="preserve"> construirea unui adăpost pentru un animăluț</w:t>
      </w:r>
      <w:r w:rsidR="00C540C5">
        <w:t>/</w:t>
      </w:r>
      <w:r>
        <w:t xml:space="preserve"> realizarea celui mai înalt turn care nu cade.</w:t>
      </w:r>
    </w:p>
    <w:p w14:paraId="74ACE588" w14:textId="3F923756" w:rsidR="003375AA" w:rsidRDefault="003375AA" w:rsidP="003375AA">
      <w:pPr>
        <w:pStyle w:val="NormalWeb"/>
      </w:pPr>
      <w:r>
        <w:t>Pentru grupa 7–10 ani – Constructori Strategici, probele constau în: construirea unui pod care susține cât mai multe cărămizi</w:t>
      </w:r>
      <w:r w:rsidR="00C540C5">
        <w:t>/</w:t>
      </w:r>
      <w:r>
        <w:t xml:space="preserve"> realizarea unei construcții care se mișcă atunci când este atinsă</w:t>
      </w:r>
      <w:r w:rsidR="00C540C5">
        <w:t>/</w:t>
      </w:r>
      <w:r>
        <w:t xml:space="preserve"> transportarea unui obiect dintr-un loc în altul fără a fi dus în mână</w:t>
      </w:r>
      <w:r w:rsidR="00C540C5">
        <w:t>/</w:t>
      </w:r>
      <w:r>
        <w:t xml:space="preserve"> construirea unei case pentru viitor.</w:t>
      </w:r>
    </w:p>
    <w:p w14:paraId="27EE83B3" w14:textId="539D28BD" w:rsidR="003375AA" w:rsidRDefault="003375AA" w:rsidP="003375AA">
      <w:pPr>
        <w:pStyle w:val="NormalWeb"/>
      </w:pPr>
      <w:r>
        <w:t>Pentru Nerdvana (</w:t>
      </w:r>
      <w:r w:rsidR="00C540C5">
        <w:t>8</w:t>
      </w:r>
      <w:r>
        <w:t>–22 ani), durata totală este de 90–150 minute. Probele includ: problem solving logic/algoritmi – probleme complexe similare competițiilor STEM internaționale</w:t>
      </w:r>
      <w:r w:rsidR="003D247E">
        <w:t xml:space="preserve"> &amp; </w:t>
      </w:r>
      <w:r>
        <w:t>proiect aplicat în echipă – sistem urban, pod sau fermă urbană sustenabilă</w:t>
      </w:r>
      <w:r w:rsidR="003D247E">
        <w:t xml:space="preserve"> &amp;</w:t>
      </w:r>
      <w:r>
        <w:t xml:space="preserve"> interviu individual privind motivația, perseverența și disponibilitatea pentru pregătire intensivă.</w:t>
      </w:r>
    </w:p>
    <w:p w14:paraId="043F3615" w14:textId="77777777" w:rsidR="003375AA" w:rsidRPr="00B264AA" w:rsidRDefault="003375AA" w:rsidP="003375AA">
      <w:pPr>
        <w:pStyle w:val="NormalWeb"/>
        <w:numPr>
          <w:ilvl w:val="0"/>
          <w:numId w:val="6"/>
        </w:numPr>
        <w:rPr>
          <w:b/>
          <w:bCs/>
        </w:rPr>
      </w:pPr>
      <w:r w:rsidRPr="00B264AA">
        <w:rPr>
          <w:b/>
          <w:bCs/>
        </w:rPr>
        <w:t>Evaluare și punctaj</w:t>
      </w:r>
    </w:p>
    <w:p w14:paraId="0C18EA71" w14:textId="4F30C6DB" w:rsidR="007A1845" w:rsidRDefault="003375AA" w:rsidP="007A1845">
      <w:pPr>
        <w:pStyle w:val="NormalWeb"/>
      </w:pPr>
      <w:r>
        <w:t xml:space="preserve">Evaluarea se realizează </w:t>
      </w:r>
      <w:r w:rsidR="007A1845">
        <w:t>tinand cont de varstele participantilor</w:t>
      </w:r>
      <w:r w:rsidR="003926B8">
        <w:t>.</w:t>
      </w:r>
    </w:p>
    <w:p w14:paraId="1077DB84" w14:textId="334FE76A" w:rsidR="007A1845" w:rsidRPr="007A1845" w:rsidRDefault="007A1845" w:rsidP="007A1845">
      <w:pPr>
        <w:pStyle w:val="NormalWeb"/>
      </w:pPr>
      <w:r>
        <w:t xml:space="preserve">     </w:t>
      </w:r>
      <w:r w:rsidRPr="007A1845">
        <w:rPr>
          <w:sz w:val="27"/>
          <w:szCs w:val="27"/>
        </w:rPr>
        <w:t xml:space="preserve"> 6.1 </w:t>
      </w:r>
      <w:r w:rsidR="003926B8">
        <w:rPr>
          <w:sz w:val="27"/>
          <w:szCs w:val="27"/>
        </w:rPr>
        <w:t xml:space="preserve"> </w:t>
      </w:r>
      <w:r w:rsidRPr="007A1845">
        <w:rPr>
          <w:b/>
          <w:bCs/>
        </w:rPr>
        <w:t>Barem juriu</w:t>
      </w:r>
      <w:r w:rsidRPr="007A1845">
        <w:rPr>
          <w:sz w:val="27"/>
          <w:szCs w:val="2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1"/>
        <w:gridCol w:w="914"/>
        <w:gridCol w:w="1642"/>
      </w:tblGrid>
      <w:tr w:rsidR="007A1845" w:rsidRPr="007A1845" w14:paraId="5A3F5204" w14:textId="77777777">
        <w:trPr>
          <w:tblHeader/>
          <w:tblCellSpacing w:w="15" w:type="dxa"/>
        </w:trPr>
        <w:tc>
          <w:tcPr>
            <w:tcW w:w="0" w:type="auto"/>
            <w:vAlign w:val="center"/>
            <w:hideMark/>
          </w:tcPr>
          <w:p w14:paraId="612D1717" w14:textId="77777777" w:rsidR="007A1845" w:rsidRPr="007A1845" w:rsidRDefault="007A1845" w:rsidP="007A1845">
            <w:pPr>
              <w:spacing w:after="0" w:line="240" w:lineRule="auto"/>
              <w:jc w:val="center"/>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Criteriu</w:t>
            </w:r>
          </w:p>
        </w:tc>
        <w:tc>
          <w:tcPr>
            <w:tcW w:w="0" w:type="auto"/>
            <w:vAlign w:val="center"/>
            <w:hideMark/>
          </w:tcPr>
          <w:p w14:paraId="19DBB9C8" w14:textId="77777777" w:rsidR="007A1845" w:rsidRPr="007A1845" w:rsidRDefault="007A1845" w:rsidP="007A1845">
            <w:pPr>
              <w:spacing w:after="0" w:line="240" w:lineRule="auto"/>
              <w:jc w:val="center"/>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Pondere</w:t>
            </w:r>
          </w:p>
        </w:tc>
        <w:tc>
          <w:tcPr>
            <w:tcW w:w="0" w:type="auto"/>
            <w:vAlign w:val="center"/>
            <w:hideMark/>
          </w:tcPr>
          <w:p w14:paraId="1D72DAC4" w14:textId="77777777" w:rsidR="007A1845" w:rsidRPr="007A1845" w:rsidRDefault="007A1845" w:rsidP="007A1845">
            <w:pPr>
              <w:spacing w:after="0" w:line="240" w:lineRule="auto"/>
              <w:jc w:val="center"/>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Punctaj maxim</w:t>
            </w:r>
          </w:p>
        </w:tc>
      </w:tr>
      <w:tr w:rsidR="007A1845" w:rsidRPr="007A1845" w14:paraId="1B332270" w14:textId="77777777">
        <w:trPr>
          <w:tblCellSpacing w:w="15" w:type="dxa"/>
        </w:trPr>
        <w:tc>
          <w:tcPr>
            <w:tcW w:w="0" w:type="auto"/>
            <w:vAlign w:val="center"/>
            <w:hideMark/>
          </w:tcPr>
          <w:p w14:paraId="4A3A41DD"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Funcționalitate / logică</w:t>
            </w:r>
          </w:p>
        </w:tc>
        <w:tc>
          <w:tcPr>
            <w:tcW w:w="0" w:type="auto"/>
            <w:vAlign w:val="center"/>
            <w:hideMark/>
          </w:tcPr>
          <w:p w14:paraId="37FD9008"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40%</w:t>
            </w:r>
          </w:p>
        </w:tc>
        <w:tc>
          <w:tcPr>
            <w:tcW w:w="0" w:type="auto"/>
            <w:vAlign w:val="center"/>
            <w:hideMark/>
          </w:tcPr>
          <w:p w14:paraId="158B4718"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40</w:t>
            </w:r>
          </w:p>
        </w:tc>
      </w:tr>
      <w:tr w:rsidR="007A1845" w:rsidRPr="007A1845" w14:paraId="74DD8DDD" w14:textId="77777777">
        <w:trPr>
          <w:tblCellSpacing w:w="15" w:type="dxa"/>
        </w:trPr>
        <w:tc>
          <w:tcPr>
            <w:tcW w:w="0" w:type="auto"/>
            <w:vAlign w:val="center"/>
            <w:hideMark/>
          </w:tcPr>
          <w:p w14:paraId="13BCD771"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Creativitate / originalitate</w:t>
            </w:r>
          </w:p>
        </w:tc>
        <w:tc>
          <w:tcPr>
            <w:tcW w:w="0" w:type="auto"/>
            <w:vAlign w:val="center"/>
            <w:hideMark/>
          </w:tcPr>
          <w:p w14:paraId="4EA1B8BB"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25%</w:t>
            </w:r>
          </w:p>
        </w:tc>
        <w:tc>
          <w:tcPr>
            <w:tcW w:w="0" w:type="auto"/>
            <w:vAlign w:val="center"/>
            <w:hideMark/>
          </w:tcPr>
          <w:p w14:paraId="2D38BDFE"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25</w:t>
            </w:r>
          </w:p>
        </w:tc>
      </w:tr>
      <w:tr w:rsidR="007A1845" w:rsidRPr="007A1845" w14:paraId="0992106B" w14:textId="77777777">
        <w:trPr>
          <w:tblCellSpacing w:w="15" w:type="dxa"/>
        </w:trPr>
        <w:tc>
          <w:tcPr>
            <w:tcW w:w="0" w:type="auto"/>
            <w:vAlign w:val="center"/>
            <w:hideMark/>
          </w:tcPr>
          <w:p w14:paraId="72985A42"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Colaborare / comunicare</w:t>
            </w:r>
          </w:p>
        </w:tc>
        <w:tc>
          <w:tcPr>
            <w:tcW w:w="0" w:type="auto"/>
            <w:vAlign w:val="center"/>
            <w:hideMark/>
          </w:tcPr>
          <w:p w14:paraId="59CB834C"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15%</w:t>
            </w:r>
          </w:p>
        </w:tc>
        <w:tc>
          <w:tcPr>
            <w:tcW w:w="0" w:type="auto"/>
            <w:vAlign w:val="center"/>
            <w:hideMark/>
          </w:tcPr>
          <w:p w14:paraId="6F78D50C"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15</w:t>
            </w:r>
          </w:p>
        </w:tc>
      </w:tr>
      <w:tr w:rsidR="007A1845" w:rsidRPr="007A1845" w14:paraId="2F31CF21" w14:textId="77777777">
        <w:trPr>
          <w:tblCellSpacing w:w="15" w:type="dxa"/>
        </w:trPr>
        <w:tc>
          <w:tcPr>
            <w:tcW w:w="0" w:type="auto"/>
            <w:vAlign w:val="center"/>
            <w:hideMark/>
          </w:tcPr>
          <w:p w14:paraId="438C9171"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Prezentare / claritate</w:t>
            </w:r>
          </w:p>
        </w:tc>
        <w:tc>
          <w:tcPr>
            <w:tcW w:w="0" w:type="auto"/>
            <w:vAlign w:val="center"/>
            <w:hideMark/>
          </w:tcPr>
          <w:p w14:paraId="02B47B37"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20%</w:t>
            </w:r>
          </w:p>
        </w:tc>
        <w:tc>
          <w:tcPr>
            <w:tcW w:w="0" w:type="auto"/>
            <w:vAlign w:val="center"/>
            <w:hideMark/>
          </w:tcPr>
          <w:p w14:paraId="60E79451"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20</w:t>
            </w:r>
          </w:p>
        </w:tc>
      </w:tr>
      <w:tr w:rsidR="007A1845" w:rsidRPr="007A1845" w14:paraId="15F544BB" w14:textId="77777777">
        <w:trPr>
          <w:tblCellSpacing w:w="15" w:type="dxa"/>
        </w:trPr>
        <w:tc>
          <w:tcPr>
            <w:tcW w:w="0" w:type="auto"/>
            <w:vAlign w:val="center"/>
            <w:hideMark/>
          </w:tcPr>
          <w:p w14:paraId="24E3FE74"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Total</w:t>
            </w:r>
          </w:p>
        </w:tc>
        <w:tc>
          <w:tcPr>
            <w:tcW w:w="0" w:type="auto"/>
            <w:vAlign w:val="center"/>
            <w:hideMark/>
          </w:tcPr>
          <w:p w14:paraId="59A57D55"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100%</w:t>
            </w:r>
          </w:p>
        </w:tc>
        <w:tc>
          <w:tcPr>
            <w:tcW w:w="0" w:type="auto"/>
            <w:vAlign w:val="center"/>
            <w:hideMark/>
          </w:tcPr>
          <w:p w14:paraId="3CC613E0" w14:textId="77777777" w:rsidR="007A1845" w:rsidRPr="007A1845" w:rsidRDefault="007A1845" w:rsidP="007A1845">
            <w:pPr>
              <w:spacing w:after="0" w:line="240" w:lineRule="auto"/>
              <w:rPr>
                <w:rFonts w:ascii="Times New Roman" w:eastAsia="Times New Roman" w:hAnsi="Times New Roman" w:cs="Times New Roman"/>
                <w:b/>
                <w:bCs/>
                <w:sz w:val="24"/>
                <w:szCs w:val="24"/>
                <w:lang w:eastAsia="ro-RO"/>
              </w:rPr>
            </w:pPr>
            <w:r w:rsidRPr="007A1845">
              <w:rPr>
                <w:rFonts w:ascii="Times New Roman" w:eastAsia="Times New Roman" w:hAnsi="Times New Roman" w:cs="Times New Roman"/>
                <w:b/>
                <w:bCs/>
                <w:sz w:val="24"/>
                <w:szCs w:val="24"/>
                <w:lang w:eastAsia="ro-RO"/>
              </w:rPr>
              <w:t>100</w:t>
            </w:r>
          </w:p>
        </w:tc>
      </w:tr>
    </w:tbl>
    <w:p w14:paraId="7D5A70ED" w14:textId="5C8177D2" w:rsidR="007A1845" w:rsidRPr="007A1845" w:rsidRDefault="007A1845" w:rsidP="007A1845">
      <w:pPr>
        <w:spacing w:before="100" w:beforeAutospacing="1" w:after="100" w:afterAutospacing="1" w:line="240" w:lineRule="auto"/>
        <w:rPr>
          <w:rFonts w:ascii="Times New Roman" w:eastAsia="Times New Roman" w:hAnsi="Times New Roman" w:cs="Times New Roman"/>
          <w:sz w:val="24"/>
          <w:szCs w:val="24"/>
          <w:lang w:eastAsia="ro-RO"/>
        </w:rPr>
      </w:pPr>
      <w:r w:rsidRPr="007A1845">
        <w:rPr>
          <w:rFonts w:ascii="Times New Roman" w:eastAsia="Times New Roman" w:hAnsi="Times New Roman" w:cs="Times New Roman"/>
          <w:sz w:val="24"/>
          <w:szCs w:val="24"/>
          <w:lang w:eastAsia="ro-RO"/>
        </w:rPr>
        <w:t xml:space="preserve">       Instrucțiuni pentru juriu:</w:t>
      </w:r>
    </w:p>
    <w:p w14:paraId="11AB40BE" w14:textId="77777777" w:rsidR="007A1845" w:rsidRPr="007A1845" w:rsidRDefault="007A1845" w:rsidP="007A184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7A1845">
        <w:rPr>
          <w:rFonts w:ascii="Times New Roman" w:eastAsia="Times New Roman" w:hAnsi="Times New Roman" w:cs="Times New Roman"/>
          <w:sz w:val="24"/>
          <w:szCs w:val="24"/>
          <w:lang w:eastAsia="ro-RO"/>
        </w:rPr>
        <w:t>Fiecare membru al juriului acordă un scor numeric pentru fiecare criteriu, de la 0 la punctajul maxim al criteriului.</w:t>
      </w:r>
    </w:p>
    <w:p w14:paraId="71DF6A40" w14:textId="77777777" w:rsidR="007A1845" w:rsidRPr="007A1845" w:rsidRDefault="007A1845" w:rsidP="007A184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7A1845">
        <w:rPr>
          <w:rFonts w:ascii="Times New Roman" w:eastAsia="Times New Roman" w:hAnsi="Times New Roman" w:cs="Times New Roman"/>
          <w:sz w:val="24"/>
          <w:szCs w:val="24"/>
          <w:lang w:eastAsia="ro-RO"/>
        </w:rPr>
        <w:t>Se pot adăuga observații calitative pentru fiecare criteriu, care să susțină scorul acordat.</w:t>
      </w:r>
    </w:p>
    <w:p w14:paraId="22FC000E" w14:textId="77777777" w:rsidR="007A1845" w:rsidRPr="007A1845" w:rsidRDefault="007A1845" w:rsidP="007A1845">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7A1845">
        <w:rPr>
          <w:rFonts w:ascii="Times New Roman" w:eastAsia="Times New Roman" w:hAnsi="Times New Roman" w:cs="Times New Roman"/>
          <w:sz w:val="24"/>
          <w:szCs w:val="24"/>
          <w:lang w:eastAsia="ro-RO"/>
        </w:rPr>
        <w:t xml:space="preserve">Scorurile finale se însumează și rezultatul maxim este </w:t>
      </w:r>
      <w:r w:rsidRPr="007A1845">
        <w:rPr>
          <w:rFonts w:ascii="Times New Roman" w:eastAsia="Times New Roman" w:hAnsi="Times New Roman" w:cs="Times New Roman"/>
          <w:b/>
          <w:bCs/>
          <w:sz w:val="24"/>
          <w:szCs w:val="24"/>
          <w:lang w:eastAsia="ro-RO"/>
        </w:rPr>
        <w:t>100 puncte</w:t>
      </w:r>
      <w:r w:rsidRPr="007A1845">
        <w:rPr>
          <w:rFonts w:ascii="Times New Roman" w:eastAsia="Times New Roman" w:hAnsi="Times New Roman" w:cs="Times New Roman"/>
          <w:sz w:val="24"/>
          <w:szCs w:val="24"/>
          <w:lang w:eastAsia="ro-RO"/>
        </w:rPr>
        <w:t>.</w:t>
      </w:r>
    </w:p>
    <w:p w14:paraId="6C7EB037" w14:textId="77777777" w:rsidR="007A1845" w:rsidRDefault="007A1845" w:rsidP="003375AA">
      <w:pPr>
        <w:pStyle w:val="NormalWeb"/>
      </w:pPr>
    </w:p>
    <w:p w14:paraId="518F59A0" w14:textId="77777777" w:rsidR="003375AA" w:rsidRDefault="003375AA" w:rsidP="003375AA">
      <w:pPr>
        <w:pStyle w:val="NormalWeb"/>
      </w:pPr>
      <w:r>
        <w:t>Juriul este format din 3–5 membri, reprezentanți ai Edukido București Sector 2 și Nerdvana, cu posibilitatea prezenței unui observator extern/părinte fără drept de vot.</w:t>
      </w:r>
    </w:p>
    <w:p w14:paraId="036E3D0C" w14:textId="77777777" w:rsidR="003375AA" w:rsidRDefault="003375AA" w:rsidP="003375AA">
      <w:pPr>
        <w:pStyle w:val="NormalWeb"/>
      </w:pPr>
      <w:r>
        <w:lastRenderedPageBreak/>
        <w:t>Juriul este responsabil pentru completarea fișelor individuale cu scor numeric și observații pentru fiecare probă. Deciziile juriului sunt finale și nu pot fi contestate.</w:t>
      </w:r>
    </w:p>
    <w:p w14:paraId="3728BABE" w14:textId="51A5F16C" w:rsidR="003375AA" w:rsidRPr="00B264AA" w:rsidRDefault="003375AA" w:rsidP="003375AA">
      <w:pPr>
        <w:pStyle w:val="NormalWeb"/>
        <w:numPr>
          <w:ilvl w:val="0"/>
          <w:numId w:val="7"/>
        </w:numPr>
        <w:rPr>
          <w:b/>
          <w:bCs/>
        </w:rPr>
      </w:pPr>
      <w:r w:rsidRPr="00B264AA">
        <w:rPr>
          <w:b/>
          <w:bCs/>
        </w:rPr>
        <w:t>Rezultate</w:t>
      </w:r>
      <w:r w:rsidR="003926B8" w:rsidRPr="00B264AA">
        <w:rPr>
          <w:b/>
          <w:bCs/>
        </w:rPr>
        <w:t>,premiere si comunicare</w:t>
      </w:r>
    </w:p>
    <w:p w14:paraId="69FB4E8F" w14:textId="77777777" w:rsidR="003926B8" w:rsidRDefault="003926B8" w:rsidP="003926B8">
      <w:pPr>
        <w:pStyle w:val="NormalWeb"/>
        <w:rPr>
          <w:sz w:val="23"/>
          <w:szCs w:val="23"/>
        </w:rPr>
      </w:pPr>
      <w:r>
        <w:rPr>
          <w:sz w:val="23"/>
          <w:szCs w:val="23"/>
        </w:rPr>
        <w:t xml:space="preserve">Rezultatele vor fi comunicate in 2-3 zile de la finalizarea probelor pe siteul Nerdvana. </w:t>
      </w:r>
    </w:p>
    <w:p w14:paraId="31E9BFE9" w14:textId="7F4274CC" w:rsidR="003926B8" w:rsidRDefault="003926B8" w:rsidP="003926B8">
      <w:pPr>
        <w:pStyle w:val="NormalWeb"/>
        <w:rPr>
          <w:sz w:val="23"/>
          <w:szCs w:val="23"/>
        </w:rPr>
      </w:pPr>
      <w:r>
        <w:rPr>
          <w:sz w:val="23"/>
          <w:szCs w:val="23"/>
        </w:rPr>
        <w:t xml:space="preserve">Premiere: 05.03.2026, </w:t>
      </w:r>
      <w:r w:rsidR="00664F63">
        <w:rPr>
          <w:sz w:val="23"/>
          <w:szCs w:val="23"/>
        </w:rPr>
        <w:t xml:space="preserve">ora 19.00, </w:t>
      </w:r>
      <w:r>
        <w:rPr>
          <w:sz w:val="23"/>
          <w:szCs w:val="23"/>
        </w:rPr>
        <w:t>sediul Bectro Center</w:t>
      </w:r>
      <w:r w:rsidR="00664F63">
        <w:rPr>
          <w:sz w:val="23"/>
          <w:szCs w:val="23"/>
        </w:rPr>
        <w:t xml:space="preserve">, </w:t>
      </w:r>
      <w:r w:rsidR="00664F63">
        <w:t>Str. Sfânta Vineri nr. 29, etaj, corp 1A</w:t>
      </w:r>
      <w:r w:rsidR="00664F63">
        <w:t>.</w:t>
      </w:r>
    </w:p>
    <w:p w14:paraId="7885DD9E" w14:textId="1CC1769E" w:rsidR="00B264AA" w:rsidRDefault="00B264AA" w:rsidP="003926B8">
      <w:pPr>
        <w:pStyle w:val="NormalWeb"/>
      </w:pPr>
      <w:r>
        <w:rPr>
          <w:rStyle w:val="Strong"/>
          <w:rFonts w:eastAsiaTheme="majorEastAsia"/>
        </w:rPr>
        <w:t>Lotul de Excelență 2026</w:t>
      </w:r>
      <w:r>
        <w:t xml:space="preserve"> va reuni top 10–15 participanți, care vor fi </w:t>
      </w:r>
      <w:r>
        <w:rPr>
          <w:rStyle w:val="Strong"/>
          <w:rFonts w:eastAsiaTheme="majorEastAsia"/>
        </w:rPr>
        <w:t>premiați</w:t>
      </w:r>
      <w:r>
        <w:t xml:space="preserve"> cu diplome și medalii „</w:t>
      </w:r>
      <w:r>
        <w:rPr>
          <w:rStyle w:val="Strong"/>
          <w:rFonts w:eastAsiaTheme="majorEastAsia"/>
        </w:rPr>
        <w:t xml:space="preserve">Talent Edukido București Sector 2 &amp; Nerdvana </w:t>
      </w:r>
      <w:r w:rsidR="003D247E">
        <w:rPr>
          <w:rStyle w:val="Strong"/>
          <w:rFonts w:eastAsiaTheme="majorEastAsia"/>
        </w:rPr>
        <w:t xml:space="preserve">România </w:t>
      </w:r>
      <w:r>
        <w:rPr>
          <w:rStyle w:val="Strong"/>
          <w:rFonts w:eastAsiaTheme="majorEastAsia"/>
        </w:rPr>
        <w:t>2026</w:t>
      </w:r>
      <w:r>
        <w:t xml:space="preserve">”. Aceștia vor primi, de asemenea, </w:t>
      </w:r>
      <w:r>
        <w:rPr>
          <w:rStyle w:val="Strong"/>
          <w:rFonts w:eastAsiaTheme="majorEastAsia"/>
        </w:rPr>
        <w:t>invitație oficială în programul Talent Edukido &amp; Nerdvana</w:t>
      </w:r>
      <w:r w:rsidR="003D247E">
        <w:rPr>
          <w:rStyle w:val="Strong"/>
          <w:rFonts w:eastAsiaTheme="majorEastAsia"/>
        </w:rPr>
        <w:t xml:space="preserve"> România</w:t>
      </w:r>
      <w:r>
        <w:t xml:space="preserve"> și vor participa la </w:t>
      </w:r>
      <w:r>
        <w:rPr>
          <w:rStyle w:val="Strong"/>
          <w:rFonts w:eastAsiaTheme="majorEastAsia"/>
        </w:rPr>
        <w:t xml:space="preserve">pregătirea intensivă pentru competiția STEM </w:t>
      </w:r>
      <w:r w:rsidR="003D247E">
        <w:rPr>
          <w:rStyle w:val="Strong"/>
          <w:rFonts w:eastAsiaTheme="majorEastAsia"/>
        </w:rPr>
        <w:t xml:space="preserve">WRO </w:t>
      </w:r>
      <w:r>
        <w:rPr>
          <w:rStyle w:val="Strong"/>
          <w:rFonts w:eastAsiaTheme="majorEastAsia"/>
        </w:rPr>
        <w:t>din</w:t>
      </w:r>
      <w:r w:rsidR="003D247E">
        <w:rPr>
          <w:rStyle w:val="Strong"/>
          <w:rFonts w:eastAsiaTheme="majorEastAsia"/>
        </w:rPr>
        <w:t xml:space="preserve"> </w:t>
      </w:r>
      <w:r>
        <w:rPr>
          <w:rStyle w:val="Strong"/>
          <w:rFonts w:eastAsiaTheme="majorEastAsia"/>
        </w:rPr>
        <w:t xml:space="preserve"> </w:t>
      </w:r>
      <w:r w:rsidR="003D247E">
        <w:rPr>
          <w:rStyle w:val="Strong"/>
          <w:rFonts w:eastAsiaTheme="majorEastAsia"/>
        </w:rPr>
        <w:t xml:space="preserve">16 </w:t>
      </w:r>
      <w:r>
        <w:rPr>
          <w:rStyle w:val="Strong"/>
          <w:rFonts w:eastAsiaTheme="majorEastAsia"/>
        </w:rPr>
        <w:t>mai 2026</w:t>
      </w:r>
      <w:r w:rsidR="003D247E">
        <w:t>.</w:t>
      </w:r>
    </w:p>
    <w:p w14:paraId="051E757B" w14:textId="76D124A8" w:rsidR="00B264AA" w:rsidRDefault="00B264AA" w:rsidP="003926B8">
      <w:pPr>
        <w:pStyle w:val="NormalWeb"/>
        <w:rPr>
          <w:sz w:val="23"/>
          <w:szCs w:val="23"/>
        </w:rPr>
      </w:pPr>
      <w:r>
        <w:t xml:space="preserve">Pe lângă diplome și medalii, participanții vor fi recompensați cu </w:t>
      </w:r>
      <w:r>
        <w:rPr>
          <w:rStyle w:val="Strong"/>
          <w:rFonts w:eastAsiaTheme="majorEastAsia"/>
        </w:rPr>
        <w:t>mini-distincții simbolice</w:t>
      </w:r>
      <w:r>
        <w:t xml:space="preserve">, iar dacă timpul permite, se va organiza o </w:t>
      </w:r>
      <w:r>
        <w:rPr>
          <w:rStyle w:val="Strong"/>
          <w:rFonts w:eastAsiaTheme="majorEastAsia"/>
        </w:rPr>
        <w:t>mini-expoziție destinată părinților</w:t>
      </w:r>
      <w:r>
        <w:t>, pentru a valorifica și prezenta creațiile realizate.</w:t>
      </w:r>
    </w:p>
    <w:p w14:paraId="42CDF6C4" w14:textId="1B00363A" w:rsidR="003375AA" w:rsidRDefault="003375AA" w:rsidP="003375AA">
      <w:pPr>
        <w:pStyle w:val="NormalWeb"/>
      </w:pPr>
      <w:r w:rsidRPr="003926B8">
        <w:rPr>
          <w:b/>
          <w:bCs/>
        </w:rPr>
        <w:t>Lotul de Pregătire Avansată</w:t>
      </w:r>
      <w:r>
        <w:t xml:space="preserve"> va primi diplomă și recomandare oficială, precum și acces prioritar la cursurile Edukido București Sector 2 &amp; Nerdvana</w:t>
      </w:r>
      <w:r w:rsidR="003D247E">
        <w:t xml:space="preserve"> România</w:t>
      </w:r>
      <w:r>
        <w:t>.</w:t>
      </w:r>
    </w:p>
    <w:p w14:paraId="7280983D" w14:textId="45B16673" w:rsidR="003375AA" w:rsidRDefault="003375AA" w:rsidP="003375AA">
      <w:pPr>
        <w:pStyle w:val="NormalWeb"/>
      </w:pPr>
      <w:r>
        <w:t xml:space="preserve">Toți participanții vor primi diplomă de participare, feedback personalizat și posibilitatea de integrare în </w:t>
      </w:r>
      <w:r w:rsidR="003926B8">
        <w:t>grupele de curs Edukido București Sector 2 &amp; Nerdvana</w:t>
      </w:r>
      <w:r w:rsidR="003D247E">
        <w:t xml:space="preserve"> România</w:t>
      </w:r>
      <w:r w:rsidR="003926B8">
        <w:t>.</w:t>
      </w:r>
    </w:p>
    <w:p w14:paraId="4A5D5099" w14:textId="3C72A469" w:rsidR="003375AA" w:rsidRPr="00B264AA" w:rsidRDefault="003375AA" w:rsidP="003375AA">
      <w:pPr>
        <w:pStyle w:val="NormalWeb"/>
        <w:numPr>
          <w:ilvl w:val="0"/>
          <w:numId w:val="8"/>
        </w:numPr>
        <w:rPr>
          <w:b/>
          <w:bCs/>
        </w:rPr>
      </w:pPr>
      <w:r>
        <w:t xml:space="preserve"> </w:t>
      </w:r>
      <w:r w:rsidR="003926B8" w:rsidRPr="00B264AA">
        <w:rPr>
          <w:b/>
          <w:bCs/>
        </w:rPr>
        <w:t>V</w:t>
      </w:r>
      <w:r w:rsidRPr="00B264AA">
        <w:rPr>
          <w:b/>
          <w:bCs/>
        </w:rPr>
        <w:t>izibilitate</w:t>
      </w:r>
      <w:r w:rsidR="003926B8" w:rsidRPr="00B264AA">
        <w:rPr>
          <w:b/>
          <w:bCs/>
        </w:rPr>
        <w:t xml:space="preserve"> mass media</w:t>
      </w:r>
    </w:p>
    <w:p w14:paraId="3F8C89CD" w14:textId="41B41FDF" w:rsidR="003375AA" w:rsidRDefault="003375AA" w:rsidP="003375AA">
      <w:pPr>
        <w:pStyle w:val="NormalWeb"/>
      </w:pPr>
      <w:r>
        <w:t>Fotografiile și rezultatele pot fi publicate pe social media, cu acordul părinților.</w:t>
      </w:r>
    </w:p>
    <w:p w14:paraId="0D8F5584" w14:textId="77777777" w:rsidR="003375AA" w:rsidRPr="00B264AA" w:rsidRDefault="003375AA" w:rsidP="003375AA">
      <w:pPr>
        <w:pStyle w:val="NormalWeb"/>
        <w:numPr>
          <w:ilvl w:val="0"/>
          <w:numId w:val="9"/>
        </w:numPr>
        <w:rPr>
          <w:b/>
          <w:bCs/>
        </w:rPr>
      </w:pPr>
      <w:r w:rsidRPr="00B264AA">
        <w:rPr>
          <w:b/>
          <w:bCs/>
        </w:rPr>
        <w:t>Contribuția de participare</w:t>
      </w:r>
    </w:p>
    <w:p w14:paraId="13CF65C7" w14:textId="77777777" w:rsidR="003D247E" w:rsidRDefault="003D247E" w:rsidP="003D247E">
      <w:pPr>
        <w:pStyle w:val="NormalWeb"/>
      </w:pPr>
      <w:r>
        <w:t>Fiecare familie oferă suma pe care o consideră potrivită și pe care o poate susține, în spiritul sprijinirii educației și al accesului egal pentru toți copiii.</w:t>
      </w:r>
    </w:p>
    <w:p w14:paraId="16802D1B" w14:textId="77777777" w:rsidR="003D247E" w:rsidRDefault="003D247E" w:rsidP="003D247E">
      <w:pPr>
        <w:pStyle w:val="NormalWeb"/>
      </w:pPr>
      <w:r>
        <w:t>Contribuția acoperă cheltuieli logistice, materiale educaționale, evaluarea participanților și sprijinirea copiilor cu potențial ridicat, dar cu resurse financiare limitate.</w:t>
      </w:r>
    </w:p>
    <w:p w14:paraId="75BC9DA1" w14:textId="1711756F" w:rsidR="003D247E" w:rsidRDefault="003D247E" w:rsidP="003D247E">
      <w:pPr>
        <w:pStyle w:val="NormalWeb"/>
      </w:pPr>
      <w:r>
        <w:t>Această contribuție nu reprezintă o taxă de concurs și nu influențează în niciun fel evaluarea copiilor.</w:t>
      </w:r>
    </w:p>
    <w:p w14:paraId="51679627" w14:textId="77777777" w:rsidR="003375AA" w:rsidRPr="00B264AA" w:rsidRDefault="003375AA" w:rsidP="003375AA">
      <w:pPr>
        <w:pStyle w:val="NormalWeb"/>
        <w:numPr>
          <w:ilvl w:val="0"/>
          <w:numId w:val="10"/>
        </w:numPr>
        <w:rPr>
          <w:b/>
          <w:bCs/>
        </w:rPr>
      </w:pPr>
      <w:r w:rsidRPr="00B264AA">
        <w:rPr>
          <w:b/>
          <w:bCs/>
        </w:rPr>
        <w:t>Regulile generale</w:t>
      </w:r>
    </w:p>
    <w:p w14:paraId="0DF84464" w14:textId="77777777" w:rsidR="003375AA" w:rsidRDefault="003375AA" w:rsidP="003375AA">
      <w:pPr>
        <w:pStyle w:val="NormalWeb"/>
      </w:pPr>
      <w:r>
        <w:t>Participarea este individuală, iar copilul trebuie să fie prezent cu 10 minute înainte de probă. Materialele sunt asigurate de organizatori. Părinții pot asista din zona special amenajată, fără a interveni. Evaluarea este independentă și confidențială. Participanții selectați vor intra în programul de pregătire intensivă. Deciziile evaluatorilor și ale juriului sunt finale.</w:t>
      </w:r>
    </w:p>
    <w:p w14:paraId="2E12A7A6" w14:textId="77777777" w:rsidR="00B264AA" w:rsidRDefault="00B264AA" w:rsidP="003375AA">
      <w:pPr>
        <w:pStyle w:val="NormalWeb"/>
      </w:pPr>
    </w:p>
    <w:p w14:paraId="1B30BB2D" w14:textId="77777777" w:rsidR="00B264AA" w:rsidRDefault="00B264AA" w:rsidP="003375AA">
      <w:pPr>
        <w:pStyle w:val="NormalWeb"/>
      </w:pPr>
    </w:p>
    <w:p w14:paraId="08646B3A" w14:textId="77777777" w:rsidR="003375AA" w:rsidRPr="00B264AA" w:rsidRDefault="003375AA" w:rsidP="003375AA">
      <w:pPr>
        <w:pStyle w:val="NormalWeb"/>
        <w:numPr>
          <w:ilvl w:val="0"/>
          <w:numId w:val="11"/>
        </w:numPr>
        <w:rPr>
          <w:b/>
          <w:bCs/>
        </w:rPr>
      </w:pPr>
      <w:r w:rsidRPr="00B264AA">
        <w:rPr>
          <w:b/>
          <w:bCs/>
        </w:rPr>
        <w:lastRenderedPageBreak/>
        <w:t>Comunicare</w:t>
      </w:r>
    </w:p>
    <w:p w14:paraId="0F723AB5" w14:textId="77777777" w:rsidR="003375AA" w:rsidRDefault="003375AA" w:rsidP="003375AA">
      <w:pPr>
        <w:pStyle w:val="NormalWeb"/>
      </w:pPr>
      <w:r>
        <w:t>Rezultatele vor fi comunicate în 2–3 zile de la finalizarea probelor pe site-ul Nerdvana. Premierea va avea loc în data de 05.03.2026, la sediul Bectro Center.</w:t>
      </w:r>
    </w:p>
    <w:p w14:paraId="2C42F2CB" w14:textId="23D1EEED" w:rsidR="003375AA" w:rsidRPr="00B264AA" w:rsidRDefault="003375AA" w:rsidP="003375AA">
      <w:pPr>
        <w:pStyle w:val="NormalWeb"/>
        <w:numPr>
          <w:ilvl w:val="0"/>
          <w:numId w:val="12"/>
        </w:numPr>
        <w:rPr>
          <w:b/>
          <w:bCs/>
        </w:rPr>
      </w:pPr>
      <w:r w:rsidRPr="00B264AA">
        <w:rPr>
          <w:b/>
          <w:bCs/>
        </w:rPr>
        <w:t xml:space="preserve">Costuri programe pregătire </w:t>
      </w:r>
      <w:r w:rsidR="00B264AA" w:rsidRPr="00B264AA">
        <w:rPr>
          <w:b/>
          <w:bCs/>
        </w:rPr>
        <w:t>program intensiv</w:t>
      </w:r>
    </w:p>
    <w:p w14:paraId="1F6922B3" w14:textId="3691DF18" w:rsidR="003375AA" w:rsidRDefault="003375AA" w:rsidP="003375AA">
      <w:pPr>
        <w:pStyle w:val="NormalWeb"/>
      </w:pPr>
      <w:r>
        <w:t>Programul Edukido București Sector 2 Talent se desfășoară o dată pe săptămână</w:t>
      </w:r>
      <w:r w:rsidR="00B264AA">
        <w:t>( sambata)</w:t>
      </w:r>
      <w:r>
        <w:t>,  durata de 90 minute, cost lunar între 480–650 lei</w:t>
      </w:r>
      <w:r w:rsidR="003D247E">
        <w:t>.</w:t>
      </w:r>
    </w:p>
    <w:p w14:paraId="1F64F569" w14:textId="4A8C5167" w:rsidR="003375AA" w:rsidRDefault="003375AA" w:rsidP="003375AA">
      <w:pPr>
        <w:pStyle w:val="NormalWeb"/>
      </w:pPr>
      <w:r>
        <w:t xml:space="preserve">Programul Nerdvana pregătire competițională se desfășoară o dată pe săptămână,  durata de </w:t>
      </w:r>
      <w:r w:rsidR="003D247E">
        <w:t>120</w:t>
      </w:r>
      <w:r>
        <w:t xml:space="preserve"> minute, cost</w:t>
      </w:r>
      <w:r w:rsidR="003D247E">
        <w:t>/sedință 140 lei.</w:t>
      </w:r>
    </w:p>
    <w:p w14:paraId="7F278273" w14:textId="77777777" w:rsidR="003375AA" w:rsidRPr="00B264AA" w:rsidRDefault="003375AA" w:rsidP="003375AA">
      <w:pPr>
        <w:pStyle w:val="NormalWeb"/>
        <w:numPr>
          <w:ilvl w:val="0"/>
          <w:numId w:val="13"/>
        </w:numPr>
        <w:rPr>
          <w:b/>
          <w:bCs/>
        </w:rPr>
      </w:pPr>
      <w:r w:rsidRPr="00B264AA">
        <w:rPr>
          <w:b/>
          <w:bCs/>
        </w:rPr>
        <w:t>Observații finale</w:t>
      </w:r>
    </w:p>
    <w:p w14:paraId="29C476A8" w14:textId="2B72CAFD" w:rsidR="003375AA" w:rsidRDefault="003375AA" w:rsidP="003375AA">
      <w:pPr>
        <w:pStyle w:val="NormalWeb"/>
      </w:pPr>
      <w:r>
        <w:t xml:space="preserve">Selecția 2026 este unică în București, structurată pe modele internaționale de elită. Se concentrează pe cei mai buni dintre pasionații de construcții cu cărămizi LEGO și oferă o perioadă de pregătire intensivă pentru competițiile </w:t>
      </w:r>
      <w:r w:rsidR="00033873">
        <w:t>WRO</w:t>
      </w:r>
      <w:r>
        <w:t>.</w:t>
      </w:r>
    </w:p>
    <w:p w14:paraId="7108CEB0" w14:textId="77777777" w:rsidR="003375AA" w:rsidRDefault="003375AA" w:rsidP="003375AA">
      <w:pPr>
        <w:pStyle w:val="NormalWeb"/>
      </w:pPr>
      <w:r>
        <w:t>Toți participanții primesc feedback și recomandări individuale, confidențiale.</w:t>
      </w:r>
    </w:p>
    <w:p w14:paraId="51A1452F" w14:textId="77777777" w:rsidR="00EC3B49" w:rsidRDefault="00EC3B49" w:rsidP="003375AA">
      <w:pPr>
        <w:pStyle w:val="NormalWeb"/>
      </w:pPr>
    </w:p>
    <w:p w14:paraId="2276DA03"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Participanții achită o contribuție de participare, virată în contul One World United Foundation.</w:t>
      </w:r>
    </w:p>
    <w:p w14:paraId="44966C59"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Fiecare familie oferă suma pe care o consideră potrivită și pe care o poate susține, în spiritul sprijinirii educației și al accesului egal pentru toți copiii.</w:t>
      </w:r>
    </w:p>
    <w:p w14:paraId="59C76234"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Date pentru plată:</w:t>
      </w:r>
    </w:p>
    <w:p w14:paraId="510F56DB"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Beneficiar: ONE World United Foundation</w:t>
      </w:r>
    </w:p>
    <w:p w14:paraId="5483F3F6"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Adresă: Intrarea Gheorghe Pop de Băsești nr. 3, 021369 București, România</w:t>
      </w:r>
    </w:p>
    <w:p w14:paraId="65330D7D" w14:textId="3B318AB1"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CIF 50311542</w:t>
      </w:r>
    </w:p>
    <w:p w14:paraId="72996E8A"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Registrul Național ONG: Nr. 56/B/2024</w:t>
      </w:r>
    </w:p>
    <w:p w14:paraId="0332A730"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Telefon: 0720 482 176</w:t>
      </w:r>
    </w:p>
    <w:p w14:paraId="49448413"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Email: bucuresti@edukido.ro</w:t>
      </w:r>
    </w:p>
    <w:p w14:paraId="648BAA1D"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Cont IBAN: RO63 INGB 0000 9999 1592 3782</w:t>
      </w:r>
    </w:p>
    <w:p w14:paraId="5D0A09E1"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Banca: ING Bank</w:t>
      </w:r>
    </w:p>
    <w:p w14:paraId="6529D36E" w14:textId="77777777" w:rsidR="00EC3B49"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Mențiune plată: Contribuție participare – Programul Talent + numele copilului</w:t>
      </w:r>
    </w:p>
    <w:p w14:paraId="777F443F" w14:textId="10A102DF" w:rsidR="008279A5" w:rsidRPr="00EC3B49" w:rsidRDefault="00EC3B49" w:rsidP="00EC3B49">
      <w:pPr>
        <w:pStyle w:val="NoSpacing"/>
        <w:jc w:val="center"/>
        <w:rPr>
          <w:rFonts w:ascii="Times New Roman" w:hAnsi="Times New Roman" w:cs="Times New Roman"/>
          <w:b/>
          <w:bCs/>
          <w:sz w:val="24"/>
          <w:szCs w:val="24"/>
        </w:rPr>
      </w:pPr>
      <w:r w:rsidRPr="00EC3B49">
        <w:rPr>
          <w:rFonts w:ascii="Times New Roman" w:hAnsi="Times New Roman" w:cs="Times New Roman"/>
          <w:b/>
          <w:bCs/>
          <w:sz w:val="24"/>
          <w:szCs w:val="24"/>
        </w:rPr>
        <w:t>Statut: Licensed representative of Edukido.</w:t>
      </w:r>
    </w:p>
    <w:sectPr w:rsidR="008279A5" w:rsidRPr="00EC3B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7805" w14:textId="77777777" w:rsidR="006E0EED" w:rsidRDefault="006E0EED" w:rsidP="00B264AA">
      <w:pPr>
        <w:spacing w:after="0" w:line="240" w:lineRule="auto"/>
      </w:pPr>
      <w:r>
        <w:separator/>
      </w:r>
    </w:p>
  </w:endnote>
  <w:endnote w:type="continuationSeparator" w:id="0">
    <w:p w14:paraId="2D2C0803" w14:textId="77777777" w:rsidR="006E0EED" w:rsidRDefault="006E0EED" w:rsidP="00B2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182765"/>
      <w:docPartObj>
        <w:docPartGallery w:val="Page Numbers (Bottom of Page)"/>
        <w:docPartUnique/>
      </w:docPartObj>
    </w:sdtPr>
    <w:sdtEndPr>
      <w:rPr>
        <w:noProof/>
      </w:rPr>
    </w:sdtEndPr>
    <w:sdtContent>
      <w:p w14:paraId="371EBF27" w14:textId="3871390B" w:rsidR="00B264AA" w:rsidRDefault="00B264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9B937E" w14:textId="77777777" w:rsidR="00B264AA" w:rsidRDefault="00B26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4B50" w14:textId="77777777" w:rsidR="006E0EED" w:rsidRDefault="006E0EED" w:rsidP="00B264AA">
      <w:pPr>
        <w:spacing w:after="0" w:line="240" w:lineRule="auto"/>
      </w:pPr>
      <w:r>
        <w:separator/>
      </w:r>
    </w:p>
  </w:footnote>
  <w:footnote w:type="continuationSeparator" w:id="0">
    <w:p w14:paraId="3F1C7644" w14:textId="77777777" w:rsidR="006E0EED" w:rsidRDefault="006E0EED" w:rsidP="00B26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B0C"/>
    <w:multiLevelType w:val="multilevel"/>
    <w:tmpl w:val="02943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D2495"/>
    <w:multiLevelType w:val="multilevel"/>
    <w:tmpl w:val="1F4855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0675B"/>
    <w:multiLevelType w:val="multilevel"/>
    <w:tmpl w:val="A00214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008D3"/>
    <w:multiLevelType w:val="multilevel"/>
    <w:tmpl w:val="60F40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74CA5"/>
    <w:multiLevelType w:val="multilevel"/>
    <w:tmpl w:val="3BEAC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E0EE4"/>
    <w:multiLevelType w:val="multilevel"/>
    <w:tmpl w:val="F7E0CE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F30BD"/>
    <w:multiLevelType w:val="multilevel"/>
    <w:tmpl w:val="205001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84CD6"/>
    <w:multiLevelType w:val="multilevel"/>
    <w:tmpl w:val="D01C38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D66B9"/>
    <w:multiLevelType w:val="multilevel"/>
    <w:tmpl w:val="3B2C76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12920"/>
    <w:multiLevelType w:val="multilevel"/>
    <w:tmpl w:val="F15AA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3F37B5"/>
    <w:multiLevelType w:val="multilevel"/>
    <w:tmpl w:val="AC3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11028"/>
    <w:multiLevelType w:val="multilevel"/>
    <w:tmpl w:val="03CE64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C9339F"/>
    <w:multiLevelType w:val="multilevel"/>
    <w:tmpl w:val="190A0C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B264AF"/>
    <w:multiLevelType w:val="multilevel"/>
    <w:tmpl w:val="9570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411708">
    <w:abstractNumId w:val="13"/>
  </w:num>
  <w:num w:numId="2" w16cid:durableId="1506241423">
    <w:abstractNumId w:val="0"/>
  </w:num>
  <w:num w:numId="3" w16cid:durableId="1987929735">
    <w:abstractNumId w:val="3"/>
  </w:num>
  <w:num w:numId="4" w16cid:durableId="2000304893">
    <w:abstractNumId w:val="4"/>
  </w:num>
  <w:num w:numId="5" w16cid:durableId="1554929745">
    <w:abstractNumId w:val="8"/>
  </w:num>
  <w:num w:numId="6" w16cid:durableId="788359232">
    <w:abstractNumId w:val="12"/>
  </w:num>
  <w:num w:numId="7" w16cid:durableId="350180703">
    <w:abstractNumId w:val="5"/>
  </w:num>
  <w:num w:numId="8" w16cid:durableId="1303581695">
    <w:abstractNumId w:val="11"/>
  </w:num>
  <w:num w:numId="9" w16cid:durableId="604268218">
    <w:abstractNumId w:val="9"/>
  </w:num>
  <w:num w:numId="10" w16cid:durableId="670958251">
    <w:abstractNumId w:val="7"/>
  </w:num>
  <w:num w:numId="11" w16cid:durableId="1630470621">
    <w:abstractNumId w:val="2"/>
  </w:num>
  <w:num w:numId="12" w16cid:durableId="1513497908">
    <w:abstractNumId w:val="6"/>
  </w:num>
  <w:num w:numId="13" w16cid:durableId="45758907">
    <w:abstractNumId w:val="1"/>
  </w:num>
  <w:num w:numId="14" w16cid:durableId="957880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AA"/>
    <w:rsid w:val="00033873"/>
    <w:rsid w:val="00037B55"/>
    <w:rsid w:val="001D4ED8"/>
    <w:rsid w:val="003375AA"/>
    <w:rsid w:val="003926B8"/>
    <w:rsid w:val="003D247E"/>
    <w:rsid w:val="00495354"/>
    <w:rsid w:val="00664F63"/>
    <w:rsid w:val="006E0EED"/>
    <w:rsid w:val="007A1845"/>
    <w:rsid w:val="008279A5"/>
    <w:rsid w:val="00B264AA"/>
    <w:rsid w:val="00B93D04"/>
    <w:rsid w:val="00B96B65"/>
    <w:rsid w:val="00C540C5"/>
    <w:rsid w:val="00D57F4F"/>
    <w:rsid w:val="00E0101C"/>
    <w:rsid w:val="00EC3B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2999"/>
  <w15:chartTrackingRefBased/>
  <w15:docId w15:val="{46755235-AEE9-48F0-BE8C-0B78BC4D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7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7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7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7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5AA"/>
    <w:rPr>
      <w:rFonts w:eastAsiaTheme="majorEastAsia" w:cstheme="majorBidi"/>
      <w:color w:val="272727" w:themeColor="text1" w:themeTint="D8"/>
    </w:rPr>
  </w:style>
  <w:style w:type="paragraph" w:styleId="Title">
    <w:name w:val="Title"/>
    <w:basedOn w:val="Normal"/>
    <w:next w:val="Normal"/>
    <w:link w:val="TitleChar"/>
    <w:uiPriority w:val="10"/>
    <w:qFormat/>
    <w:rsid w:val="00337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5AA"/>
    <w:pPr>
      <w:spacing w:before="160"/>
      <w:jc w:val="center"/>
    </w:pPr>
    <w:rPr>
      <w:i/>
      <w:iCs/>
      <w:color w:val="404040" w:themeColor="text1" w:themeTint="BF"/>
    </w:rPr>
  </w:style>
  <w:style w:type="character" w:customStyle="1" w:styleId="QuoteChar">
    <w:name w:val="Quote Char"/>
    <w:basedOn w:val="DefaultParagraphFont"/>
    <w:link w:val="Quote"/>
    <w:uiPriority w:val="29"/>
    <w:rsid w:val="003375AA"/>
    <w:rPr>
      <w:i/>
      <w:iCs/>
      <w:color w:val="404040" w:themeColor="text1" w:themeTint="BF"/>
    </w:rPr>
  </w:style>
  <w:style w:type="paragraph" w:styleId="ListParagraph">
    <w:name w:val="List Paragraph"/>
    <w:basedOn w:val="Normal"/>
    <w:uiPriority w:val="34"/>
    <w:qFormat/>
    <w:rsid w:val="003375AA"/>
    <w:pPr>
      <w:ind w:left="720"/>
      <w:contextualSpacing/>
    </w:pPr>
  </w:style>
  <w:style w:type="character" w:styleId="IntenseEmphasis">
    <w:name w:val="Intense Emphasis"/>
    <w:basedOn w:val="DefaultParagraphFont"/>
    <w:uiPriority w:val="21"/>
    <w:qFormat/>
    <w:rsid w:val="003375AA"/>
    <w:rPr>
      <w:i/>
      <w:iCs/>
      <w:color w:val="2F5496" w:themeColor="accent1" w:themeShade="BF"/>
    </w:rPr>
  </w:style>
  <w:style w:type="paragraph" w:styleId="IntenseQuote">
    <w:name w:val="Intense Quote"/>
    <w:basedOn w:val="Normal"/>
    <w:next w:val="Normal"/>
    <w:link w:val="IntenseQuoteChar"/>
    <w:uiPriority w:val="30"/>
    <w:qFormat/>
    <w:rsid w:val="00337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5AA"/>
    <w:rPr>
      <w:i/>
      <w:iCs/>
      <w:color w:val="2F5496" w:themeColor="accent1" w:themeShade="BF"/>
    </w:rPr>
  </w:style>
  <w:style w:type="character" w:styleId="IntenseReference">
    <w:name w:val="Intense Reference"/>
    <w:basedOn w:val="DefaultParagraphFont"/>
    <w:uiPriority w:val="32"/>
    <w:qFormat/>
    <w:rsid w:val="003375AA"/>
    <w:rPr>
      <w:b/>
      <w:bCs/>
      <w:smallCaps/>
      <w:color w:val="2F5496" w:themeColor="accent1" w:themeShade="BF"/>
      <w:spacing w:val="5"/>
    </w:rPr>
  </w:style>
  <w:style w:type="paragraph" w:styleId="NormalWeb">
    <w:name w:val="Normal (Web)"/>
    <w:basedOn w:val="Normal"/>
    <w:uiPriority w:val="99"/>
    <w:unhideWhenUsed/>
    <w:rsid w:val="003375A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3375AA"/>
    <w:rPr>
      <w:b/>
      <w:bCs/>
    </w:rPr>
  </w:style>
  <w:style w:type="paragraph" w:styleId="Header">
    <w:name w:val="header"/>
    <w:basedOn w:val="Normal"/>
    <w:link w:val="HeaderChar"/>
    <w:uiPriority w:val="99"/>
    <w:unhideWhenUsed/>
    <w:rsid w:val="00B264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4AA"/>
  </w:style>
  <w:style w:type="paragraph" w:styleId="Footer">
    <w:name w:val="footer"/>
    <w:basedOn w:val="Normal"/>
    <w:link w:val="FooterChar"/>
    <w:uiPriority w:val="99"/>
    <w:unhideWhenUsed/>
    <w:rsid w:val="00B264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4AA"/>
  </w:style>
  <w:style w:type="paragraph" w:styleId="NoSpacing">
    <w:name w:val="No Spacing"/>
    <w:uiPriority w:val="1"/>
    <w:qFormat/>
    <w:rsid w:val="00EC3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1171</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 Adelina Vilau</dc:creator>
  <cp:keywords/>
  <dc:description/>
  <cp:lastModifiedBy>PRIBOI MARIA MARCELA</cp:lastModifiedBy>
  <cp:revision>4</cp:revision>
  <dcterms:created xsi:type="dcterms:W3CDTF">2026-02-18T19:06:00Z</dcterms:created>
  <dcterms:modified xsi:type="dcterms:W3CDTF">2026-02-19T14:11:00Z</dcterms:modified>
</cp:coreProperties>
</file>